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3jluj0gr7u1b" w:id="0"/>
      <w:bookmarkEnd w:id="0"/>
      <w:r w:rsidDel="00000000" w:rsidR="00000000" w:rsidRPr="00000000">
        <w:rPr>
          <w:rtl w:val="0"/>
        </w:rPr>
        <w:t xml:space="preserve">Dina branschkollegor 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Lista 5-10 branschkollegor och vilka sociala medier de är aktiva på. Använder de inga, eller väldigt få, hashtaggar kan du göra samma analys på 5-10 av dina mest aktiva följare. 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ydej77i7c4t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ydej77i7c4to" w:id="1"/>
      <w:bookmarkEnd w:id="1"/>
      <w:r w:rsidDel="00000000" w:rsidR="00000000" w:rsidRPr="00000000">
        <w:rPr>
          <w:rtl w:val="0"/>
        </w:rPr>
        <w:t xml:space="preserve">Branschkollegornas hashtaggar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Lista vilka hashtaggar dina branschkollegor använder. Skriv också ner hur många inlägg som finns på taggen idag, för att kunna ha med det i din analys. 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7b8tgatfu5pi" w:id="2"/>
      <w:bookmarkEnd w:id="2"/>
      <w:r w:rsidDel="00000000" w:rsidR="00000000" w:rsidRPr="00000000">
        <w:rPr>
          <w:rtl w:val="0"/>
        </w:rPr>
        <w:t xml:space="preserve">Analysera beteende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i w:val="1"/>
          <w:rtl w:val="0"/>
        </w:rPr>
        <w:t xml:space="preserve">Svara på följande frågor för varje branschkollega: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Vilken typ av innehåll publiceras ihop med de olika hashtaggarna?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Är det skillnad mellan olika sociala kanaler?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Vilken kombination av hashtag/innehåll ger mest engagemang hos dem?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otkc25g5b33j" w:id="3"/>
      <w:bookmarkEnd w:id="3"/>
      <w:r w:rsidDel="00000000" w:rsidR="00000000" w:rsidRPr="00000000">
        <w:rPr>
          <w:rtl w:val="0"/>
        </w:rPr>
        <w:t xml:space="preserve">Testa själv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Utifrån din analys – lista tio hashtaggar som du vill prova. Experimentera med dem i dina egna sociala kanaler. Prova med taggar i olika storlekar och se vilka som ger bäst resultat för just dig.</w:t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xf1a2e4xyh43" w:id="4"/>
      <w:bookmarkEnd w:id="4"/>
      <w:r w:rsidDel="00000000" w:rsidR="00000000" w:rsidRPr="00000000">
        <w:rPr>
          <w:rtl w:val="0"/>
        </w:rPr>
        <w:t xml:space="preserve">Utvärdera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Efter två veckor. Vilka hasthaggar har fungerat? Vilka har inte fungerat? 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rcyp1kkpcmd" w:id="5"/>
      <w:bookmarkEnd w:id="5"/>
      <w:r w:rsidDel="00000000" w:rsidR="00000000" w:rsidRPr="00000000">
        <w:rPr>
          <w:rtl w:val="0"/>
        </w:rPr>
        <w:t xml:space="preserve">Implementera 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Börja använda de hashtaggar som fungerar, och fyll på så att du har en lista på ca 20 hashtaggar som du varierar mellan. Ha för vana att en gång i kvartalet gå igenom och utvärdera listan. Gör samtidigt en ny analys av andra i branschen.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